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AQA English Literature Paper 2: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Q1: An Inspector Calls - specifically, the characters and themes. - - learn key quotes from all three acts.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Q2: Power and Conflict poetry anthology - specifically, key ideas about power and conflict and how the poet conveys those ideas through their choice of form, structure and language.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Big ideas include: the power of nature, the nature of power, abuse of power, conflict and war, internal conflict, power of memory and power of identity.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learn at least 3 quotes per poem.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Q3: Unseen Poetry - as students cannot prepare for this in the same way as Q1 and Q2, they should practise reading, annotating and interpreting unseen poems that they will find on past papers.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f6cbd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Physics and Maths Tutor has them all here: </w:t>
      </w:r>
      <w:hyperlink r:id="rId6">
        <w:r w:rsidDel="00000000" w:rsidR="00000000" w:rsidRPr="00000000">
          <w:rPr>
            <w:color w:val="0f6cbd"/>
            <w:sz w:val="24"/>
            <w:szCs w:val="24"/>
            <w:u w:val="single"/>
            <w:rtl w:val="0"/>
          </w:rPr>
          <w:t xml:space="preserve">https://www.physicsandmathstutor.com/past-papers/gcse-english-literature/aqa-paper-2/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hysicsandmathstutor.com/past-papers/gcse-english-literature/aqa-paper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